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7" w:rsidRDefault="00E673F7" w:rsidP="00E673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E673F7" w:rsidRDefault="00E673F7" w:rsidP="00E673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E673F7" w:rsidRDefault="00E673F7" w:rsidP="00E673F7">
      <w:pPr>
        <w:rPr>
          <w:b/>
          <w:sz w:val="28"/>
          <w:szCs w:val="28"/>
        </w:rPr>
      </w:pPr>
    </w:p>
    <w:p w:rsidR="00E673F7" w:rsidRDefault="00E673F7" w:rsidP="00E673F7">
      <w:pPr>
        <w:rPr>
          <w:b/>
          <w:sz w:val="28"/>
          <w:szCs w:val="28"/>
        </w:rPr>
      </w:pPr>
    </w:p>
    <w:p w:rsidR="00E673F7" w:rsidRDefault="00E673F7" w:rsidP="00E6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673F7" w:rsidRDefault="00E673F7" w:rsidP="00E673F7">
      <w:pPr>
        <w:jc w:val="center"/>
        <w:rPr>
          <w:sz w:val="28"/>
          <w:szCs w:val="28"/>
        </w:rPr>
      </w:pPr>
    </w:p>
    <w:p w:rsidR="00E673F7" w:rsidRDefault="00E673F7" w:rsidP="00E67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.10.20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г.                                                                                  № </w:t>
      </w:r>
      <w:r>
        <w:rPr>
          <w:sz w:val="28"/>
          <w:szCs w:val="28"/>
        </w:rPr>
        <w:t>30</w:t>
      </w:r>
    </w:p>
    <w:p w:rsidR="00E673F7" w:rsidRDefault="00E673F7" w:rsidP="00E673F7">
      <w:pPr>
        <w:rPr>
          <w:sz w:val="28"/>
          <w:szCs w:val="28"/>
        </w:rPr>
      </w:pPr>
    </w:p>
    <w:p w:rsidR="00E673F7" w:rsidRDefault="00E673F7" w:rsidP="00E67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E673F7" w:rsidRDefault="00E673F7" w:rsidP="00E673F7">
      <w:pPr>
        <w:rPr>
          <w:sz w:val="28"/>
          <w:szCs w:val="28"/>
        </w:rPr>
      </w:pP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на списание </w:t>
      </w: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>твёрдого топлива и материальных ценностей</w:t>
      </w:r>
    </w:p>
    <w:p w:rsidR="00E673F7" w:rsidRDefault="00E673F7" w:rsidP="00E673F7">
      <w:pPr>
        <w:jc w:val="both"/>
        <w:rPr>
          <w:sz w:val="28"/>
          <w:szCs w:val="28"/>
        </w:rPr>
      </w:pP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выданных со склада угля и фактического его расходования  на объектах социальной сферы и списание материальных ценностей:</w:t>
      </w:r>
    </w:p>
    <w:p w:rsidR="00E673F7" w:rsidRDefault="00E673F7" w:rsidP="00E67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в следующем составе:</w:t>
      </w: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>- Алтухова С.В. – председатель комиссии, глава сельсовета;</w:t>
      </w: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И.В.   –  член комиссии, секретарь Администрации;</w:t>
      </w: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Плотникова О.А</w:t>
      </w:r>
      <w:r>
        <w:rPr>
          <w:sz w:val="28"/>
          <w:szCs w:val="28"/>
        </w:rPr>
        <w:t xml:space="preserve">.  – член комиссии, </w:t>
      </w:r>
      <w:r>
        <w:rPr>
          <w:sz w:val="28"/>
          <w:szCs w:val="28"/>
        </w:rPr>
        <w:t xml:space="preserve">техничка </w:t>
      </w:r>
      <w:r>
        <w:rPr>
          <w:sz w:val="28"/>
          <w:szCs w:val="28"/>
        </w:rPr>
        <w:t xml:space="preserve"> Администрации</w:t>
      </w: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>- Москвитина Л.Н.- специалист Администрации</w:t>
      </w:r>
    </w:p>
    <w:p w:rsidR="00E673F7" w:rsidRDefault="00E673F7" w:rsidP="00E67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Акт на списание угля подлежит передаче в бухгалтерию Администрации.</w:t>
      </w:r>
    </w:p>
    <w:p w:rsidR="00E673F7" w:rsidRDefault="00E673F7" w:rsidP="00E673F7">
      <w:pPr>
        <w:jc w:val="both"/>
        <w:rPr>
          <w:sz w:val="28"/>
          <w:szCs w:val="28"/>
        </w:rPr>
      </w:pPr>
    </w:p>
    <w:p w:rsidR="00E673F7" w:rsidRDefault="00E673F7" w:rsidP="00E67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Администрации  Зелёнополянского сельсовета №</w:t>
      </w:r>
      <w:r>
        <w:rPr>
          <w:sz w:val="28"/>
          <w:szCs w:val="28"/>
        </w:rPr>
        <w:t xml:space="preserve"> 29</w:t>
      </w:r>
      <w:bookmarkStart w:id="0" w:name="_GoBack"/>
      <w:bookmarkEnd w:id="0"/>
      <w:r>
        <w:rPr>
          <w:sz w:val="28"/>
          <w:szCs w:val="28"/>
        </w:rPr>
        <w:t xml:space="preserve"> от 31.10.2019г. считать утратившим силу.</w:t>
      </w:r>
    </w:p>
    <w:p w:rsidR="00E673F7" w:rsidRDefault="00E673F7" w:rsidP="00E67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E673F7" w:rsidRDefault="00E673F7" w:rsidP="00E673F7">
      <w:pPr>
        <w:jc w:val="both"/>
        <w:rPr>
          <w:sz w:val="28"/>
          <w:szCs w:val="28"/>
        </w:rPr>
      </w:pPr>
    </w:p>
    <w:p w:rsidR="00E673F7" w:rsidRDefault="00E673F7" w:rsidP="00E673F7">
      <w:pPr>
        <w:jc w:val="both"/>
        <w:rPr>
          <w:sz w:val="28"/>
          <w:szCs w:val="28"/>
        </w:rPr>
      </w:pPr>
    </w:p>
    <w:p w:rsidR="00E673F7" w:rsidRDefault="00E673F7" w:rsidP="00E673F7">
      <w:pPr>
        <w:jc w:val="both"/>
        <w:rPr>
          <w:sz w:val="28"/>
          <w:szCs w:val="28"/>
        </w:rPr>
      </w:pPr>
    </w:p>
    <w:p w:rsidR="00E673F7" w:rsidRDefault="00E673F7" w:rsidP="00E673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С.В. Алтухова</w:t>
      </w:r>
    </w:p>
    <w:p w:rsidR="00E673F7" w:rsidRDefault="00E673F7" w:rsidP="00E673F7">
      <w:pPr>
        <w:jc w:val="both"/>
        <w:rPr>
          <w:sz w:val="28"/>
          <w:szCs w:val="28"/>
        </w:rPr>
      </w:pPr>
    </w:p>
    <w:p w:rsidR="00E673F7" w:rsidRDefault="00E673F7" w:rsidP="00E673F7">
      <w:pPr>
        <w:jc w:val="both"/>
        <w:rPr>
          <w:sz w:val="28"/>
          <w:szCs w:val="28"/>
        </w:rPr>
      </w:pPr>
    </w:p>
    <w:p w:rsidR="008E347F" w:rsidRDefault="00E673F7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7"/>
    <w:rsid w:val="00116D2B"/>
    <w:rsid w:val="00156423"/>
    <w:rsid w:val="00297857"/>
    <w:rsid w:val="004F1AB1"/>
    <w:rsid w:val="00504D8C"/>
    <w:rsid w:val="0075386D"/>
    <w:rsid w:val="00A73AEA"/>
    <w:rsid w:val="00C00957"/>
    <w:rsid w:val="00C91FB2"/>
    <w:rsid w:val="00D0465F"/>
    <w:rsid w:val="00E673F7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2022-10-27T05:51:00Z</cp:lastPrinted>
  <dcterms:created xsi:type="dcterms:W3CDTF">2022-10-27T05:49:00Z</dcterms:created>
  <dcterms:modified xsi:type="dcterms:W3CDTF">2022-10-27T05:52:00Z</dcterms:modified>
</cp:coreProperties>
</file>